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E6D7" w14:textId="5BC7EE99" w:rsidR="00C8381D" w:rsidRPr="00871982" w:rsidRDefault="00C8381D" w:rsidP="00C8381D">
      <w:pPr>
        <w:jc w:val="right"/>
        <w:rPr>
          <w:rFonts w:ascii="Arial" w:hAnsi="Arial" w:cs="Arial"/>
          <w:sz w:val="20"/>
          <w:szCs w:val="20"/>
        </w:rPr>
      </w:pPr>
      <w:r w:rsidRPr="00FE5B9D">
        <w:rPr>
          <w:rFonts w:ascii="Arial" w:hAnsi="Arial" w:cs="Arial"/>
          <w:szCs w:val="24"/>
        </w:rPr>
        <w:t xml:space="preserve">                  </w:t>
      </w:r>
      <w:r w:rsidRPr="008719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Daleszyce, dnia </w:t>
      </w:r>
      <w:r w:rsidR="00A9067E">
        <w:rPr>
          <w:rFonts w:ascii="Arial" w:hAnsi="Arial" w:cs="Arial"/>
          <w:sz w:val="20"/>
          <w:szCs w:val="20"/>
        </w:rPr>
        <w:t>19</w:t>
      </w:r>
      <w:r w:rsidR="009C5B71" w:rsidRPr="00871982">
        <w:rPr>
          <w:rFonts w:ascii="Arial" w:hAnsi="Arial" w:cs="Arial"/>
          <w:sz w:val="20"/>
          <w:szCs w:val="20"/>
        </w:rPr>
        <w:t>.</w:t>
      </w:r>
      <w:r w:rsidR="00A9067E">
        <w:rPr>
          <w:rFonts w:ascii="Arial" w:hAnsi="Arial" w:cs="Arial"/>
          <w:sz w:val="20"/>
          <w:szCs w:val="20"/>
        </w:rPr>
        <w:t>10</w:t>
      </w:r>
      <w:r w:rsidR="009C5B71" w:rsidRPr="00871982">
        <w:rPr>
          <w:rFonts w:ascii="Arial" w:hAnsi="Arial" w:cs="Arial"/>
          <w:sz w:val="20"/>
          <w:szCs w:val="20"/>
        </w:rPr>
        <w:t>.202</w:t>
      </w:r>
      <w:r w:rsidR="00A9067E">
        <w:rPr>
          <w:rFonts w:ascii="Arial" w:hAnsi="Arial" w:cs="Arial"/>
          <w:sz w:val="20"/>
          <w:szCs w:val="20"/>
        </w:rPr>
        <w:t>2</w:t>
      </w:r>
      <w:r w:rsidRPr="00871982">
        <w:rPr>
          <w:rFonts w:ascii="Arial" w:hAnsi="Arial" w:cs="Arial"/>
          <w:sz w:val="20"/>
          <w:szCs w:val="20"/>
        </w:rPr>
        <w:t xml:space="preserve"> r.</w:t>
      </w:r>
    </w:p>
    <w:p w14:paraId="085C9B14" w14:textId="0F00914E" w:rsidR="00C8381D" w:rsidRPr="00871982" w:rsidRDefault="00C8381D" w:rsidP="0087198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71982">
        <w:rPr>
          <w:rFonts w:ascii="Arial" w:hAnsi="Arial" w:cs="Arial"/>
          <w:b/>
          <w:bCs/>
          <w:sz w:val="20"/>
          <w:szCs w:val="20"/>
        </w:rPr>
        <w:t xml:space="preserve">WYKAZ NIERUCHOMOŚCI PRZEZNACZONYCH DO </w:t>
      </w:r>
      <w:r w:rsidR="0061412F">
        <w:rPr>
          <w:rFonts w:ascii="Arial" w:hAnsi="Arial" w:cs="Arial"/>
          <w:b/>
          <w:bCs/>
          <w:sz w:val="20"/>
          <w:szCs w:val="20"/>
        </w:rPr>
        <w:t>ZBYCIA</w:t>
      </w:r>
    </w:p>
    <w:p w14:paraId="63B600FD" w14:textId="434063ED" w:rsidR="00FE5B9D" w:rsidRPr="00871982" w:rsidRDefault="00C8381D" w:rsidP="00871982">
      <w:pPr>
        <w:pStyle w:val="Nagwek3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71982">
        <w:rPr>
          <w:rFonts w:ascii="Arial" w:hAnsi="Arial" w:cs="Arial"/>
          <w:b w:val="0"/>
          <w:color w:val="auto"/>
          <w:sz w:val="20"/>
          <w:szCs w:val="20"/>
        </w:rPr>
        <w:t>Na podstawie art. 35 ustawy z dnia 21 sierpnia 1997</w:t>
      </w:r>
      <w:r w:rsidR="00871982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r. o gospodarce nieruchomościami ( tj. </w:t>
      </w:r>
      <w:r w:rsidR="009C5B71" w:rsidRPr="0087198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Dz.U.202</w:t>
      </w:r>
      <w:r w:rsidR="001F2B7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1</w:t>
      </w:r>
      <w:r w:rsidR="009C5B71" w:rsidRPr="0087198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.</w:t>
      </w:r>
      <w:r w:rsidR="001F2B7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1899</w:t>
      </w:r>
      <w:r w:rsidR="005D69BF" w:rsidRPr="0087198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 xml:space="preserve"> </w:t>
      </w:r>
      <w:r w:rsidR="001F1DDD" w:rsidRPr="00871982">
        <w:rPr>
          <w:rFonts w:ascii="Arial" w:hAnsi="Arial" w:cs="Arial"/>
          <w:b w:val="0"/>
          <w:color w:val="auto"/>
          <w:sz w:val="20"/>
          <w:szCs w:val="20"/>
        </w:rPr>
        <w:t>ze zm.), podaje się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 do publicznej wiadomo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>ści wykaz nieruchomości gruntow</w:t>
      </w:r>
      <w:r w:rsidR="00D41C91">
        <w:rPr>
          <w:rFonts w:ascii="Arial" w:hAnsi="Arial" w:cs="Arial"/>
          <w:b w:val="0"/>
          <w:color w:val="auto"/>
          <w:sz w:val="20"/>
          <w:szCs w:val="20"/>
        </w:rPr>
        <w:t>ej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niezabudowan</w:t>
      </w:r>
      <w:r w:rsidR="00D41C91">
        <w:rPr>
          <w:rFonts w:ascii="Arial" w:hAnsi="Arial" w:cs="Arial"/>
          <w:b w:val="0"/>
          <w:color w:val="auto"/>
          <w:sz w:val="20"/>
          <w:szCs w:val="20"/>
        </w:rPr>
        <w:t>ej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przeznaczon</w:t>
      </w:r>
      <w:r w:rsidR="00D41C91">
        <w:rPr>
          <w:rFonts w:ascii="Arial" w:hAnsi="Arial" w:cs="Arial"/>
          <w:b w:val="0"/>
          <w:color w:val="auto"/>
          <w:sz w:val="20"/>
          <w:szCs w:val="20"/>
        </w:rPr>
        <w:t>ej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 do </w:t>
      </w:r>
      <w:r w:rsidR="00A9067E">
        <w:rPr>
          <w:rFonts w:ascii="Arial" w:hAnsi="Arial" w:cs="Arial"/>
          <w:b w:val="0"/>
          <w:color w:val="auto"/>
          <w:sz w:val="20"/>
          <w:szCs w:val="20"/>
        </w:rPr>
        <w:t>zbycia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1F2B72">
        <w:rPr>
          <w:rFonts w:ascii="Arial" w:hAnsi="Arial" w:cs="Arial"/>
          <w:b w:val="0"/>
          <w:color w:val="auto"/>
          <w:sz w:val="20"/>
          <w:szCs w:val="20"/>
        </w:rPr>
        <w:t>w trybie bezprzetargowym</w:t>
      </w:r>
      <w:r w:rsidR="008D2455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>położon</w:t>
      </w:r>
      <w:r w:rsidR="004D0E85">
        <w:rPr>
          <w:rFonts w:ascii="Arial" w:hAnsi="Arial" w:cs="Arial"/>
          <w:b w:val="0"/>
          <w:color w:val="auto"/>
          <w:sz w:val="20"/>
          <w:szCs w:val="20"/>
        </w:rPr>
        <w:t>ej</w:t>
      </w:r>
      <w:r w:rsid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 xml:space="preserve">w miejscowości </w:t>
      </w:r>
      <w:r w:rsidR="00A9067E">
        <w:rPr>
          <w:rFonts w:ascii="Arial" w:hAnsi="Arial" w:cs="Arial"/>
          <w:b w:val="0"/>
          <w:color w:val="auto"/>
          <w:sz w:val="20"/>
          <w:szCs w:val="20"/>
        </w:rPr>
        <w:t>Suków</w:t>
      </w:r>
      <w:r w:rsidR="006B7A32" w:rsidRPr="00871982">
        <w:rPr>
          <w:rFonts w:ascii="Arial" w:hAnsi="Arial" w:cs="Arial"/>
          <w:b w:val="0"/>
          <w:color w:val="auto"/>
          <w:sz w:val="20"/>
          <w:szCs w:val="20"/>
        </w:rPr>
        <w:t>,</w:t>
      </w:r>
      <w:r w:rsidR="00F85A4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w obrębie geodezyjnym </w:t>
      </w:r>
      <w:r w:rsidR="00A9067E">
        <w:rPr>
          <w:rFonts w:ascii="Arial" w:hAnsi="Arial" w:cs="Arial"/>
          <w:b w:val="0"/>
          <w:color w:val="auto"/>
          <w:sz w:val="20"/>
          <w:szCs w:val="20"/>
        </w:rPr>
        <w:t>15</w:t>
      </w:r>
      <w:r w:rsidR="00871982">
        <w:rPr>
          <w:rFonts w:ascii="Arial" w:hAnsi="Arial" w:cs="Arial"/>
          <w:b w:val="0"/>
          <w:color w:val="auto"/>
          <w:sz w:val="20"/>
          <w:szCs w:val="20"/>
        </w:rPr>
        <w:t xml:space="preserve">- </w:t>
      </w:r>
      <w:r w:rsidR="00A9067E">
        <w:rPr>
          <w:rFonts w:ascii="Arial" w:hAnsi="Arial" w:cs="Arial"/>
          <w:b w:val="0"/>
          <w:color w:val="auto"/>
          <w:sz w:val="20"/>
          <w:szCs w:val="20"/>
        </w:rPr>
        <w:t>Suków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, </w:t>
      </w:r>
      <w:r w:rsidR="00145C85" w:rsidRPr="00871982">
        <w:rPr>
          <w:rFonts w:ascii="Arial" w:hAnsi="Arial" w:cs="Arial"/>
          <w:b w:val="0"/>
          <w:color w:val="auto"/>
          <w:sz w:val="20"/>
          <w:szCs w:val="20"/>
        </w:rPr>
        <w:t>gmina Daleszyce</w:t>
      </w:r>
      <w:r w:rsidR="00871982">
        <w:rPr>
          <w:rFonts w:ascii="Arial" w:hAnsi="Arial" w:cs="Arial"/>
          <w:b w:val="0"/>
          <w:color w:val="auto"/>
          <w:sz w:val="20"/>
          <w:szCs w:val="20"/>
        </w:rPr>
        <w:t>:</w:t>
      </w:r>
    </w:p>
    <w:tbl>
      <w:tblPr>
        <w:tblpPr w:leftFromText="141" w:rightFromText="141" w:vertAnchor="page" w:horzAnchor="margin" w:tblpY="2896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52"/>
        <w:gridCol w:w="850"/>
        <w:gridCol w:w="1701"/>
        <w:gridCol w:w="1559"/>
        <w:gridCol w:w="3421"/>
        <w:gridCol w:w="1567"/>
        <w:gridCol w:w="2260"/>
      </w:tblGrid>
      <w:tr w:rsidR="00BE2852" w:rsidRPr="0079287E" w14:paraId="01906047" w14:textId="77777777" w:rsidTr="0038475F">
        <w:tc>
          <w:tcPr>
            <w:tcW w:w="535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89867E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87E">
              <w:rPr>
                <w:rFonts w:ascii="Arial" w:hAnsi="Arial" w:cs="Arial"/>
                <w:b/>
                <w:bCs/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F9791F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A882EF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421" w:type="dxa"/>
            <w:vMerge w:val="restart"/>
            <w:shd w:val="clear" w:color="auto" w:fill="auto"/>
          </w:tcPr>
          <w:p w14:paraId="6AB40195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16ADAD83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Wartość  rynkowa nieruchomości</w:t>
            </w:r>
          </w:p>
          <w:p w14:paraId="1FE64226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w  zł (netto)</w:t>
            </w:r>
          </w:p>
        </w:tc>
        <w:tc>
          <w:tcPr>
            <w:tcW w:w="2260" w:type="dxa"/>
            <w:vMerge w:val="restart"/>
            <w:shd w:val="clear" w:color="auto" w:fill="auto"/>
          </w:tcPr>
          <w:p w14:paraId="5F847130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Informacje</w:t>
            </w:r>
          </w:p>
          <w:p w14:paraId="76F71FEB" w14:textId="30EC4278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dodatkowe </w:t>
            </w:r>
            <w:r w:rsidR="0038475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o nieruchomości</w:t>
            </w:r>
          </w:p>
        </w:tc>
      </w:tr>
      <w:tr w:rsidR="00BE2852" w:rsidRPr="0079287E" w14:paraId="40B159A9" w14:textId="77777777" w:rsidTr="0038475F">
        <w:trPr>
          <w:trHeight w:val="180"/>
        </w:trPr>
        <w:tc>
          <w:tcPr>
            <w:tcW w:w="36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CA3878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87E">
              <w:rPr>
                <w:rFonts w:ascii="Arial" w:hAnsi="Arial" w:cs="Arial"/>
                <w:b/>
                <w:bCs/>
                <w:sz w:val="18"/>
                <w:szCs w:val="18"/>
              </w:rPr>
              <w:t>Według ewidencji gruntów i budynków</w:t>
            </w:r>
          </w:p>
          <w:p w14:paraId="5AE521AB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3498CCE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87E">
              <w:rPr>
                <w:rFonts w:ascii="Arial" w:hAnsi="Arial" w:cs="Arial"/>
                <w:b/>
                <w:bCs/>
                <w:sz w:val="18"/>
                <w:szCs w:val="18"/>
              </w:rPr>
              <w:t>Według księgi wieczystej</w:t>
            </w:r>
          </w:p>
        </w:tc>
        <w:tc>
          <w:tcPr>
            <w:tcW w:w="1559" w:type="dxa"/>
            <w:vMerge/>
            <w:shd w:val="clear" w:color="auto" w:fill="auto"/>
          </w:tcPr>
          <w:p w14:paraId="57AB7760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680F9515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38D74675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35B6CBB3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852" w:rsidRPr="0079287E" w14:paraId="6CFE203E" w14:textId="77777777" w:rsidTr="0038475F">
        <w:trPr>
          <w:trHeight w:val="61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EC974BE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Numer działki</w:t>
            </w:r>
          </w:p>
        </w:tc>
        <w:tc>
          <w:tcPr>
            <w:tcW w:w="1952" w:type="dxa"/>
            <w:shd w:val="clear" w:color="auto" w:fill="auto"/>
          </w:tcPr>
          <w:p w14:paraId="4190A0BF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Użytek</w:t>
            </w:r>
          </w:p>
        </w:tc>
        <w:tc>
          <w:tcPr>
            <w:tcW w:w="850" w:type="dxa"/>
            <w:shd w:val="clear" w:color="auto" w:fill="auto"/>
          </w:tcPr>
          <w:p w14:paraId="6473A5D0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Pow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928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AD0204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(ha)</w:t>
            </w:r>
          </w:p>
        </w:tc>
        <w:tc>
          <w:tcPr>
            <w:tcW w:w="1701" w:type="dxa"/>
            <w:vMerge/>
            <w:shd w:val="clear" w:color="auto" w:fill="auto"/>
          </w:tcPr>
          <w:p w14:paraId="5F332B0B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072BCC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3328130B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236F4FFC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005C38DD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75F" w:rsidRPr="0079287E" w14:paraId="523947D6" w14:textId="77777777" w:rsidTr="0038475F">
        <w:trPr>
          <w:trHeight w:val="7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C27DFEF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C6D453" w14:textId="1BADA8B6" w:rsidR="0038475F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1694/3</w:t>
            </w:r>
          </w:p>
          <w:p w14:paraId="702DFF31" w14:textId="204139D5" w:rsidR="0038475F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1694/4</w:t>
            </w:r>
          </w:p>
          <w:p w14:paraId="11AC1A44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auto"/>
          </w:tcPr>
          <w:p w14:paraId="127850DD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C2DD91" w14:textId="015468EA" w:rsidR="0038475F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1E4985E4" w14:textId="23E3C933" w:rsidR="0038475F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7B9A9C19" w14:textId="6D2278D5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1DB6414" w14:textId="77777777" w:rsidR="0038475F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64CB7E" w14:textId="77777777" w:rsidR="0038475F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0,0135</w:t>
            </w:r>
          </w:p>
          <w:p w14:paraId="48F08C98" w14:textId="120F6410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0,0106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4E6FE8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481304" w14:textId="77777777" w:rsidR="0061412F" w:rsidRDefault="0061412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D5C318" w14:textId="6F515573" w:rsidR="0038475F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KI1L/</w:t>
            </w:r>
            <w:r>
              <w:rPr>
                <w:rFonts w:ascii="Arial" w:hAnsi="Arial" w:cs="Arial"/>
                <w:sz w:val="18"/>
                <w:szCs w:val="18"/>
              </w:rPr>
              <w:t>00060236/8</w:t>
            </w:r>
            <w:r w:rsidRPr="007928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2800C9" w14:textId="044F3FDB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CB2C8E8" w14:textId="6805EC94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Nieruchomość gruntowa niezabudowana</w:t>
            </w:r>
            <w:r>
              <w:rPr>
                <w:rFonts w:ascii="Arial" w:hAnsi="Arial" w:cs="Arial"/>
                <w:sz w:val="18"/>
                <w:szCs w:val="18"/>
              </w:rPr>
              <w:t xml:space="preserve"> położona w miejscowości Suków</w:t>
            </w:r>
          </w:p>
          <w:p w14:paraId="41D2345D" w14:textId="77777777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 w:val="restart"/>
            <w:shd w:val="clear" w:color="auto" w:fill="auto"/>
          </w:tcPr>
          <w:p w14:paraId="15D2F5FA" w14:textId="5F025AAF" w:rsidR="0038475F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m</w:t>
            </w:r>
            <w:r w:rsidRPr="00676E28">
              <w:rPr>
                <w:rFonts w:ascii="Arial" w:hAnsi="Arial" w:cs="Arial"/>
                <w:sz w:val="18"/>
                <w:szCs w:val="18"/>
              </w:rPr>
              <w:t>iejscowy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76E28">
              <w:rPr>
                <w:rFonts w:ascii="Arial" w:hAnsi="Arial" w:cs="Arial"/>
                <w:sz w:val="18"/>
                <w:szCs w:val="18"/>
              </w:rPr>
              <w:t xml:space="preserve"> plan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676E28">
              <w:rPr>
                <w:rFonts w:ascii="Arial" w:hAnsi="Arial" w:cs="Arial"/>
                <w:sz w:val="18"/>
                <w:szCs w:val="18"/>
              </w:rPr>
              <w:t xml:space="preserve"> zagospodarowania przestrzennego sołectwa </w:t>
            </w:r>
            <w:r>
              <w:rPr>
                <w:rFonts w:ascii="Arial" w:hAnsi="Arial" w:cs="Arial"/>
                <w:sz w:val="18"/>
                <w:szCs w:val="18"/>
              </w:rPr>
              <w:t>Suków</w:t>
            </w:r>
            <w:r w:rsidRPr="00676E28">
              <w:rPr>
                <w:rFonts w:ascii="Arial" w:hAnsi="Arial" w:cs="Arial"/>
                <w:sz w:val="18"/>
                <w:szCs w:val="18"/>
              </w:rPr>
              <w:t xml:space="preserve"> na terenie gminy Daleszyce</w:t>
            </w:r>
            <w:r>
              <w:rPr>
                <w:rFonts w:ascii="Arial" w:hAnsi="Arial" w:cs="Arial"/>
                <w:sz w:val="18"/>
                <w:szCs w:val="18"/>
              </w:rPr>
              <w:t xml:space="preserve"> nieruchomość składająca się z działek 1694/3 i 1694/4 położona jest w terenach oznaczonych symbolami:</w:t>
            </w:r>
          </w:p>
          <w:p w14:paraId="43CFEFCE" w14:textId="15D62B89" w:rsidR="0038475F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KDW4 – drogi wewnętrzne,</w:t>
            </w:r>
          </w:p>
          <w:p w14:paraId="3DBBB15C" w14:textId="3F7AB5E9" w:rsidR="0038475F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MN2 - tereny zabudowy mieszkaniowej jednorodzinnej.</w:t>
            </w:r>
          </w:p>
          <w:p w14:paraId="17F79227" w14:textId="33D96CF4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14:paraId="0FAEA48F" w14:textId="77777777" w:rsidR="0038475F" w:rsidRPr="0079287E" w:rsidRDefault="0038475F" w:rsidP="00384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BB2E1" w14:textId="6A191BC5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6025</w:t>
            </w:r>
          </w:p>
        </w:tc>
        <w:tc>
          <w:tcPr>
            <w:tcW w:w="2260" w:type="dxa"/>
            <w:vMerge w:val="restart"/>
            <w:shd w:val="clear" w:color="auto" w:fill="auto"/>
          </w:tcPr>
          <w:p w14:paraId="463EA8CA" w14:textId="3162A8A3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Zbycie</w:t>
            </w:r>
            <w:r w:rsidRPr="0079287E">
              <w:rPr>
                <w:rFonts w:ascii="Arial" w:hAnsi="Arial" w:cs="Arial"/>
                <w:sz w:val="18"/>
                <w:szCs w:val="18"/>
              </w:rPr>
              <w:t xml:space="preserve"> w drodze </w:t>
            </w:r>
            <w:r>
              <w:rPr>
                <w:rFonts w:ascii="Arial" w:hAnsi="Arial" w:cs="Arial"/>
                <w:sz w:val="18"/>
                <w:szCs w:val="18"/>
              </w:rPr>
              <w:t>bezprzetargowej dokonywane jest w celu regulacji dróg dojazdowych z przeznaczeniem pod drogę publiczną.</w:t>
            </w:r>
          </w:p>
          <w:p w14:paraId="2CD0682D" w14:textId="77777777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75F" w:rsidRPr="0079287E" w14:paraId="75947968" w14:textId="77777777" w:rsidTr="0038475F">
        <w:trPr>
          <w:trHeight w:val="2361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6C3A6F4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C7DF1B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auto"/>
          </w:tcPr>
          <w:p w14:paraId="56C6EE31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8ACB068" w14:textId="22D8D09A" w:rsidR="0038475F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0,0241</w:t>
            </w:r>
          </w:p>
        </w:tc>
        <w:tc>
          <w:tcPr>
            <w:tcW w:w="1701" w:type="dxa"/>
            <w:vMerge/>
            <w:shd w:val="clear" w:color="auto" w:fill="auto"/>
          </w:tcPr>
          <w:p w14:paraId="03F8611F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B2A5D8" w14:textId="77777777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62914986" w14:textId="77777777" w:rsidR="0038475F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7ABE95C2" w14:textId="77777777" w:rsidR="0038475F" w:rsidRPr="0079287E" w:rsidRDefault="0038475F" w:rsidP="00384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7C842BE2" w14:textId="77777777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25D316" w14:textId="77777777" w:rsidR="00D62924" w:rsidRDefault="00D62924" w:rsidP="008320EF">
      <w:pPr>
        <w:spacing w:after="0"/>
        <w:rPr>
          <w:rFonts w:ascii="Arial" w:hAnsi="Arial" w:cs="Arial"/>
          <w:sz w:val="18"/>
          <w:szCs w:val="18"/>
        </w:rPr>
      </w:pPr>
    </w:p>
    <w:p w14:paraId="2EBC111A" w14:textId="6C66A1B8" w:rsidR="00D62924" w:rsidRDefault="00676E28" w:rsidP="00D62924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</w:t>
      </w:r>
      <w:r w:rsidR="00877C6E">
        <w:rPr>
          <w:rFonts w:ascii="Arial" w:hAnsi="Arial" w:cs="Arial"/>
          <w:bCs/>
          <w:sz w:val="18"/>
          <w:szCs w:val="18"/>
        </w:rPr>
        <w:t xml:space="preserve">) </w:t>
      </w:r>
      <w:r w:rsidR="00C660AB" w:rsidRPr="002B1971">
        <w:rPr>
          <w:rFonts w:ascii="Arial" w:hAnsi="Arial" w:cs="Arial"/>
          <w:bCs/>
          <w:sz w:val="18"/>
          <w:szCs w:val="18"/>
        </w:rPr>
        <w:t>Powyższy wykaz wywiesza się na okres 21 dni</w:t>
      </w:r>
      <w:r w:rsidR="00BE2852" w:rsidRPr="002B1971">
        <w:rPr>
          <w:rFonts w:ascii="Arial" w:hAnsi="Arial" w:cs="Arial"/>
          <w:bCs/>
          <w:sz w:val="18"/>
          <w:szCs w:val="18"/>
        </w:rPr>
        <w:t xml:space="preserve">: </w:t>
      </w:r>
      <w:r w:rsidR="009C5B71" w:rsidRPr="002B1971">
        <w:rPr>
          <w:rFonts w:ascii="Arial" w:hAnsi="Arial" w:cs="Arial"/>
          <w:bCs/>
          <w:sz w:val="18"/>
          <w:szCs w:val="18"/>
        </w:rPr>
        <w:t xml:space="preserve">od </w:t>
      </w:r>
      <w:r w:rsidR="0038475F">
        <w:rPr>
          <w:rFonts w:ascii="Arial" w:hAnsi="Arial" w:cs="Arial"/>
          <w:bCs/>
          <w:sz w:val="18"/>
          <w:szCs w:val="18"/>
        </w:rPr>
        <w:t>19</w:t>
      </w:r>
      <w:r w:rsidR="004D0E85">
        <w:rPr>
          <w:rFonts w:ascii="Arial" w:hAnsi="Arial" w:cs="Arial"/>
          <w:bCs/>
          <w:sz w:val="18"/>
          <w:szCs w:val="18"/>
        </w:rPr>
        <w:t>.</w:t>
      </w:r>
      <w:r w:rsidR="0038475F">
        <w:rPr>
          <w:rFonts w:ascii="Arial" w:hAnsi="Arial" w:cs="Arial"/>
          <w:bCs/>
          <w:sz w:val="18"/>
          <w:szCs w:val="18"/>
        </w:rPr>
        <w:t>10</w:t>
      </w:r>
      <w:r w:rsidR="004D0E85">
        <w:rPr>
          <w:rFonts w:ascii="Arial" w:hAnsi="Arial" w:cs="Arial"/>
          <w:bCs/>
          <w:sz w:val="18"/>
          <w:szCs w:val="18"/>
        </w:rPr>
        <w:t>.</w:t>
      </w:r>
      <w:r w:rsidR="00BE2852" w:rsidRPr="002B1971">
        <w:rPr>
          <w:rFonts w:ascii="Arial" w:hAnsi="Arial" w:cs="Arial"/>
          <w:bCs/>
          <w:sz w:val="18"/>
          <w:szCs w:val="18"/>
        </w:rPr>
        <w:t>202</w:t>
      </w:r>
      <w:r w:rsidR="0038475F">
        <w:rPr>
          <w:rFonts w:ascii="Arial" w:hAnsi="Arial" w:cs="Arial"/>
          <w:bCs/>
          <w:sz w:val="18"/>
          <w:szCs w:val="18"/>
        </w:rPr>
        <w:t>2</w:t>
      </w:r>
      <w:r w:rsidR="00C660AB" w:rsidRPr="002B1971">
        <w:rPr>
          <w:rFonts w:ascii="Arial" w:hAnsi="Arial" w:cs="Arial"/>
          <w:bCs/>
          <w:sz w:val="18"/>
          <w:szCs w:val="18"/>
        </w:rPr>
        <w:t xml:space="preserve"> r.</w:t>
      </w:r>
      <w:r w:rsidR="009C5B71" w:rsidRPr="002B1971">
        <w:rPr>
          <w:rFonts w:ascii="Arial" w:hAnsi="Arial" w:cs="Arial"/>
          <w:bCs/>
          <w:sz w:val="18"/>
          <w:szCs w:val="18"/>
        </w:rPr>
        <w:t xml:space="preserve"> </w:t>
      </w:r>
      <w:r w:rsidR="00C660AB" w:rsidRPr="002B1971">
        <w:rPr>
          <w:rFonts w:ascii="Arial" w:hAnsi="Arial" w:cs="Arial"/>
          <w:bCs/>
          <w:sz w:val="18"/>
          <w:szCs w:val="18"/>
        </w:rPr>
        <w:t xml:space="preserve">do dnia </w:t>
      </w:r>
      <w:r w:rsidR="00D41C91">
        <w:rPr>
          <w:rFonts w:ascii="Arial" w:hAnsi="Arial" w:cs="Arial"/>
          <w:bCs/>
          <w:sz w:val="18"/>
          <w:szCs w:val="18"/>
        </w:rPr>
        <w:t>10</w:t>
      </w:r>
      <w:r w:rsidR="004D0E85">
        <w:rPr>
          <w:rFonts w:ascii="Arial" w:hAnsi="Arial" w:cs="Arial"/>
          <w:bCs/>
          <w:sz w:val="18"/>
          <w:szCs w:val="18"/>
        </w:rPr>
        <w:t>.</w:t>
      </w:r>
      <w:r w:rsidR="00D41C91">
        <w:rPr>
          <w:rFonts w:ascii="Arial" w:hAnsi="Arial" w:cs="Arial"/>
          <w:bCs/>
          <w:sz w:val="18"/>
          <w:szCs w:val="18"/>
        </w:rPr>
        <w:t>11</w:t>
      </w:r>
      <w:r w:rsidR="001D7178">
        <w:rPr>
          <w:rFonts w:ascii="Arial" w:hAnsi="Arial" w:cs="Arial"/>
          <w:bCs/>
          <w:sz w:val="18"/>
          <w:szCs w:val="18"/>
        </w:rPr>
        <w:t>.</w:t>
      </w:r>
      <w:r w:rsidR="00BE2852" w:rsidRPr="002B1971">
        <w:rPr>
          <w:rFonts w:ascii="Arial" w:hAnsi="Arial" w:cs="Arial"/>
          <w:bCs/>
          <w:sz w:val="18"/>
          <w:szCs w:val="18"/>
        </w:rPr>
        <w:t>202</w:t>
      </w:r>
      <w:r w:rsidR="00D41C91">
        <w:rPr>
          <w:rFonts w:ascii="Arial" w:hAnsi="Arial" w:cs="Arial"/>
          <w:bCs/>
          <w:sz w:val="18"/>
          <w:szCs w:val="18"/>
        </w:rPr>
        <w:t>2</w:t>
      </w:r>
      <w:r w:rsidR="00BE2852" w:rsidRPr="002B1971">
        <w:rPr>
          <w:rFonts w:ascii="Arial" w:hAnsi="Arial" w:cs="Arial"/>
          <w:bCs/>
          <w:sz w:val="18"/>
          <w:szCs w:val="18"/>
        </w:rPr>
        <w:t xml:space="preserve"> </w:t>
      </w:r>
      <w:r w:rsidR="00C660AB" w:rsidRPr="002B1971">
        <w:rPr>
          <w:rFonts w:ascii="Arial" w:hAnsi="Arial" w:cs="Arial"/>
          <w:bCs/>
          <w:sz w:val="18"/>
          <w:szCs w:val="18"/>
        </w:rPr>
        <w:t>r.  na tablicy ogłoszeń w siedzibie Urzędu Miasta i Gminy w Daleszycach</w:t>
      </w:r>
      <w:r w:rsidR="0038475F">
        <w:rPr>
          <w:rFonts w:ascii="Arial" w:hAnsi="Arial" w:cs="Arial"/>
          <w:bCs/>
          <w:sz w:val="18"/>
          <w:szCs w:val="18"/>
        </w:rPr>
        <w:t xml:space="preserve"> </w:t>
      </w:r>
      <w:r w:rsidR="0038475F">
        <w:rPr>
          <w:rFonts w:ascii="Arial" w:hAnsi="Arial" w:cs="Arial"/>
          <w:bCs/>
          <w:sz w:val="18"/>
          <w:szCs w:val="18"/>
        </w:rPr>
        <w:br/>
      </w:r>
      <w:r w:rsidR="00C660AB" w:rsidRPr="002B1971">
        <w:rPr>
          <w:rFonts w:ascii="Arial" w:hAnsi="Arial" w:cs="Arial"/>
          <w:bCs/>
          <w:sz w:val="18"/>
          <w:szCs w:val="18"/>
        </w:rPr>
        <w:t>oraz</w:t>
      </w:r>
      <w:r w:rsidR="00E310C7">
        <w:rPr>
          <w:rFonts w:ascii="Arial" w:hAnsi="Arial" w:cs="Arial"/>
          <w:bCs/>
          <w:sz w:val="18"/>
          <w:szCs w:val="18"/>
        </w:rPr>
        <w:t xml:space="preserve"> </w:t>
      </w:r>
      <w:r w:rsidR="00C660AB" w:rsidRPr="002B1971">
        <w:rPr>
          <w:rFonts w:ascii="Arial" w:hAnsi="Arial" w:cs="Arial"/>
          <w:bCs/>
          <w:sz w:val="18"/>
          <w:szCs w:val="18"/>
        </w:rPr>
        <w:t>w miejscowości</w:t>
      </w:r>
      <w:r w:rsidR="009C5B71" w:rsidRPr="002B1971">
        <w:rPr>
          <w:rFonts w:ascii="Arial" w:hAnsi="Arial" w:cs="Arial"/>
          <w:bCs/>
          <w:sz w:val="18"/>
          <w:szCs w:val="18"/>
        </w:rPr>
        <w:t xml:space="preserve"> </w:t>
      </w:r>
      <w:r w:rsidR="0038475F">
        <w:rPr>
          <w:rFonts w:ascii="Arial" w:hAnsi="Arial" w:cs="Arial"/>
          <w:bCs/>
          <w:sz w:val="18"/>
          <w:szCs w:val="18"/>
        </w:rPr>
        <w:t>Suków.</w:t>
      </w:r>
    </w:p>
    <w:p w14:paraId="6007952E" w14:textId="542E954C" w:rsidR="00C660AB" w:rsidRPr="00D62924" w:rsidRDefault="00676E28" w:rsidP="00D62924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</w:t>
      </w:r>
      <w:r w:rsidR="00D62924">
        <w:rPr>
          <w:rFonts w:ascii="Arial" w:hAnsi="Arial" w:cs="Arial"/>
          <w:bCs/>
          <w:sz w:val="18"/>
          <w:szCs w:val="18"/>
        </w:rPr>
        <w:t>) I</w:t>
      </w:r>
      <w:r w:rsidR="00C660AB" w:rsidRPr="00D62924">
        <w:rPr>
          <w:rFonts w:ascii="Arial" w:hAnsi="Arial" w:cs="Arial"/>
          <w:bCs/>
          <w:sz w:val="18"/>
          <w:szCs w:val="18"/>
        </w:rPr>
        <w:t xml:space="preserve">nformację  o wywieszeniu wykazu  podaje się do publicznej wiadomości  przez ogłoszenie w prasie lokalnej  oraz na stronie internetowej  </w:t>
      </w:r>
      <w:r w:rsidR="00C660AB" w:rsidRPr="00D62924">
        <w:rPr>
          <w:rFonts w:ascii="Arial" w:hAnsi="Arial" w:cs="Arial"/>
          <w:bCs/>
          <w:i/>
          <w:sz w:val="18"/>
          <w:szCs w:val="18"/>
        </w:rPr>
        <w:t>www.daleszyce.pl</w:t>
      </w:r>
      <w:r>
        <w:rPr>
          <w:rFonts w:ascii="Arial" w:hAnsi="Arial" w:cs="Arial"/>
          <w:bCs/>
          <w:i/>
          <w:sz w:val="18"/>
          <w:szCs w:val="18"/>
        </w:rPr>
        <w:t>/bip</w:t>
      </w:r>
      <w:r w:rsidR="00C660AB" w:rsidRPr="00D62924">
        <w:rPr>
          <w:rFonts w:ascii="Arial" w:hAnsi="Arial" w:cs="Arial"/>
          <w:bCs/>
          <w:i/>
          <w:sz w:val="18"/>
          <w:szCs w:val="18"/>
        </w:rPr>
        <w:t xml:space="preserve">. </w:t>
      </w:r>
    </w:p>
    <w:p w14:paraId="1DF2F5F5" w14:textId="77777777" w:rsidR="00C8381D" w:rsidRPr="00FE5B9D" w:rsidRDefault="00C8381D" w:rsidP="00C660AB">
      <w:pPr>
        <w:rPr>
          <w:rFonts w:ascii="Arial" w:hAnsi="Arial" w:cs="Arial"/>
          <w:szCs w:val="20"/>
        </w:rPr>
      </w:pPr>
    </w:p>
    <w:sectPr w:rsidR="00C8381D" w:rsidRPr="00FE5B9D" w:rsidSect="00145C8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20DC" w14:textId="77777777" w:rsidR="00054D4F" w:rsidRDefault="00054D4F" w:rsidP="00C8381D">
      <w:pPr>
        <w:spacing w:after="0" w:line="240" w:lineRule="auto"/>
      </w:pPr>
      <w:r>
        <w:separator/>
      </w:r>
    </w:p>
  </w:endnote>
  <w:endnote w:type="continuationSeparator" w:id="0">
    <w:p w14:paraId="47006B5F" w14:textId="77777777" w:rsidR="00054D4F" w:rsidRDefault="00054D4F" w:rsidP="00C8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8AD4" w14:textId="77777777" w:rsidR="00054D4F" w:rsidRDefault="00054D4F" w:rsidP="00C8381D">
      <w:pPr>
        <w:spacing w:after="0" w:line="240" w:lineRule="auto"/>
      </w:pPr>
      <w:r>
        <w:separator/>
      </w:r>
    </w:p>
  </w:footnote>
  <w:footnote w:type="continuationSeparator" w:id="0">
    <w:p w14:paraId="7D22709F" w14:textId="77777777" w:rsidR="00054D4F" w:rsidRDefault="00054D4F" w:rsidP="00C8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3FDF1198"/>
    <w:multiLevelType w:val="hybridMultilevel"/>
    <w:tmpl w:val="DA86F346"/>
    <w:lvl w:ilvl="0" w:tplc="9224DD72">
      <w:start w:val="69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3B4B"/>
    <w:multiLevelType w:val="hybridMultilevel"/>
    <w:tmpl w:val="C2D8562E"/>
    <w:lvl w:ilvl="0" w:tplc="1F6261B4">
      <w:start w:val="69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7313">
    <w:abstractNumId w:val="2"/>
  </w:num>
  <w:num w:numId="2" w16cid:durableId="84373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2"/>
    <w:rsid w:val="00054D4F"/>
    <w:rsid w:val="000D0021"/>
    <w:rsid w:val="000D7838"/>
    <w:rsid w:val="000F5776"/>
    <w:rsid w:val="001269CF"/>
    <w:rsid w:val="001366DE"/>
    <w:rsid w:val="00145C85"/>
    <w:rsid w:val="00187F39"/>
    <w:rsid w:val="001B163D"/>
    <w:rsid w:val="001D7178"/>
    <w:rsid w:val="001E234B"/>
    <w:rsid w:val="001F1DDD"/>
    <w:rsid w:val="001F2345"/>
    <w:rsid w:val="001F2B72"/>
    <w:rsid w:val="0023523F"/>
    <w:rsid w:val="002521FD"/>
    <w:rsid w:val="00272599"/>
    <w:rsid w:val="00272F98"/>
    <w:rsid w:val="002B1293"/>
    <w:rsid w:val="002B1971"/>
    <w:rsid w:val="002D6A50"/>
    <w:rsid w:val="003215E9"/>
    <w:rsid w:val="003218A0"/>
    <w:rsid w:val="0038475F"/>
    <w:rsid w:val="003F1C68"/>
    <w:rsid w:val="004247CC"/>
    <w:rsid w:val="0044014D"/>
    <w:rsid w:val="0048587D"/>
    <w:rsid w:val="004D0E85"/>
    <w:rsid w:val="00504A9F"/>
    <w:rsid w:val="00520A25"/>
    <w:rsid w:val="005B0407"/>
    <w:rsid w:val="005C6858"/>
    <w:rsid w:val="005D69BF"/>
    <w:rsid w:val="006036F7"/>
    <w:rsid w:val="0061412F"/>
    <w:rsid w:val="00676E28"/>
    <w:rsid w:val="006B4944"/>
    <w:rsid w:val="006B7A32"/>
    <w:rsid w:val="006C1E6F"/>
    <w:rsid w:val="006D3CD3"/>
    <w:rsid w:val="0079287E"/>
    <w:rsid w:val="007E780B"/>
    <w:rsid w:val="008320EF"/>
    <w:rsid w:val="00853E92"/>
    <w:rsid w:val="00871982"/>
    <w:rsid w:val="00877C6E"/>
    <w:rsid w:val="00882C2E"/>
    <w:rsid w:val="008D2455"/>
    <w:rsid w:val="0099411B"/>
    <w:rsid w:val="009C5B71"/>
    <w:rsid w:val="00A2094F"/>
    <w:rsid w:val="00A46F15"/>
    <w:rsid w:val="00A9067E"/>
    <w:rsid w:val="00B732F6"/>
    <w:rsid w:val="00BA28DD"/>
    <w:rsid w:val="00BE2852"/>
    <w:rsid w:val="00BE6331"/>
    <w:rsid w:val="00C660AB"/>
    <w:rsid w:val="00C8381D"/>
    <w:rsid w:val="00D0750D"/>
    <w:rsid w:val="00D169D8"/>
    <w:rsid w:val="00D41C91"/>
    <w:rsid w:val="00D62924"/>
    <w:rsid w:val="00DA73B7"/>
    <w:rsid w:val="00DB7ACD"/>
    <w:rsid w:val="00DF21F7"/>
    <w:rsid w:val="00E04FAC"/>
    <w:rsid w:val="00E10E3F"/>
    <w:rsid w:val="00E310C7"/>
    <w:rsid w:val="00EF1A99"/>
    <w:rsid w:val="00F4226C"/>
    <w:rsid w:val="00F85A49"/>
    <w:rsid w:val="00FA7872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4FDF"/>
  <w15:docId w15:val="{B7D67F4B-13F9-4144-86B7-8B7F8BE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6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81D"/>
  </w:style>
  <w:style w:type="paragraph" w:styleId="Stopka">
    <w:name w:val="footer"/>
    <w:basedOn w:val="Normalny"/>
    <w:link w:val="StopkaZnak"/>
    <w:uiPriority w:val="99"/>
    <w:unhideWhenUsed/>
    <w:rsid w:val="00C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81D"/>
  </w:style>
  <w:style w:type="character" w:customStyle="1" w:styleId="Nagwek3Znak">
    <w:name w:val="Nagłówek 3 Znak"/>
    <w:basedOn w:val="Domylnaczcionkaakapitu"/>
    <w:link w:val="Nagwek3"/>
    <w:uiPriority w:val="9"/>
    <w:rsid w:val="005D69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8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Kotyniewicz</dc:creator>
  <cp:lastModifiedBy>Monika Zielińska</cp:lastModifiedBy>
  <cp:revision>6</cp:revision>
  <cp:lastPrinted>2022-10-19T12:14:00Z</cp:lastPrinted>
  <dcterms:created xsi:type="dcterms:W3CDTF">2022-07-08T07:51:00Z</dcterms:created>
  <dcterms:modified xsi:type="dcterms:W3CDTF">2022-10-19T12:17:00Z</dcterms:modified>
</cp:coreProperties>
</file>